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842F" w14:textId="77777777" w:rsidR="00D10E02" w:rsidRDefault="00000000">
      <w:pPr>
        <w:spacing w:after="24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32"/>
          <w:szCs w:val="32"/>
        </w:rPr>
        <w:t>OTOMOTO potwierdzi informacje z ogłoszeń o sprzedaży samochodów</w:t>
      </w:r>
      <w:r>
        <w:rPr>
          <w:rFonts w:ascii="Calibri" w:eastAsia="Calibri" w:hAnsi="Calibri" w:cs="Calibri"/>
          <w:b/>
          <w:sz w:val="32"/>
          <w:szCs w:val="32"/>
        </w:rPr>
        <w:br/>
        <w:t>- rozszerzona weryfikacja z danymi z CEPiK już działa</w:t>
      </w:r>
      <w:r>
        <w:rPr>
          <w:rFonts w:ascii="Calibri" w:eastAsia="Calibri" w:hAnsi="Calibri" w:cs="Calibri"/>
          <w:b/>
          <w:sz w:val="32"/>
          <w:szCs w:val="32"/>
        </w:rPr>
        <w:br/>
      </w:r>
      <w:r>
        <w:rPr>
          <w:rFonts w:ascii="Calibri" w:eastAsia="Calibri" w:hAnsi="Calibri" w:cs="Calibri"/>
          <w:b/>
          <w:i/>
        </w:rPr>
        <w:br/>
      </w:r>
    </w:p>
    <w:p w14:paraId="6177BA31" w14:textId="2647DDFD" w:rsidR="00D10E02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Poznań, 20 września 2022 – </w:t>
      </w:r>
      <w:r>
        <w:rPr>
          <w:rFonts w:ascii="Calibri" w:eastAsia="Calibri" w:hAnsi="Calibri" w:cs="Calibri"/>
          <w:b/>
          <w:sz w:val="22"/>
          <w:szCs w:val="22"/>
        </w:rPr>
        <w:t xml:space="preserve">OTOMOTO rozszerza funkcję automatycznej weryfikacji zgodności danych z ogłoszenia o sprzedaży samochodu z wykorzystaniem informacji, dostępnych w Centralnej Ewidencji Pojazdów (CEPiK). Do listy sprawdzanych danych dołączają informacje o terminie ważności okresowego badania technicznego, terminie ważności obowiązkowego ubezpieczenia OC oraz statusie rejestracji pojazdu. Sprzedający dobrowolnie mogą zadecydować o uruchomieniu funkcji porównania danych z ich ogłoszenia. Każde zweryfikowane ogłoszenie otrzymuje </w:t>
      </w:r>
      <w:r w:rsidR="00C700E5">
        <w:rPr>
          <w:rFonts w:ascii="Calibri" w:eastAsia="Calibri" w:hAnsi="Calibri" w:cs="Calibri"/>
          <w:b/>
          <w:sz w:val="22"/>
          <w:szCs w:val="22"/>
        </w:rPr>
        <w:t>znaczek weryfikacji</w:t>
      </w:r>
      <w:r>
        <w:rPr>
          <w:rFonts w:ascii="Calibri" w:eastAsia="Calibri" w:hAnsi="Calibri" w:cs="Calibri"/>
          <w:b/>
          <w:sz w:val="22"/>
          <w:szCs w:val="22"/>
        </w:rPr>
        <w:t xml:space="preserve"> widoczny dla kupujących. </w:t>
      </w:r>
    </w:p>
    <w:p w14:paraId="492ECFB4" w14:textId="77777777" w:rsidR="00D10E02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Rozszerzona funkcja jest dostępna od lipca. W ciągu niecałych dwóch miesięcy od uruchomienia, rozszerzonej weryfikacji zgodności danych zostało poddanych łącznie 13,6% ofert sprzedaży samochodów w OTOMOTO.</w:t>
      </w:r>
    </w:p>
    <w:p w14:paraId="23E3076E" w14:textId="004D6AA4" w:rsidR="00D10E02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i/>
          <w:sz w:val="22"/>
          <w:szCs w:val="22"/>
        </w:rPr>
        <w:t xml:space="preserve">Rozszerzenie zakresu weryfikacji danych o samochodzie w naszym serwisie to kolejny krok zarówno do zapewnienia bezpieczeństwa kupującym, jak i wspierania wiarygodności ogłoszeń i zwiększania poziomu zaufania do sprzedających w OTOMOTO. Dążymy do tego, by użytkownicy serwisu – niezależnie od tego, czy sprzedają samochód, czy poszukują pojazdu dla siebie, w momencie podejmowania decyzji o zakupie dysponowali taką samą wiedzą. Automatyczna weryfikacja informacji z ogłoszenia z wykorzystaniem tych, które są  dostępne w Centralnej Ewidencji Pojazdów to bez wątpienia ważny element budujący transparentność rynku samochodów używanych. Od początku uruchomienia funkcji, ogłoszenia oznaczone, jako zweryfikowane notowały aż o 12% wyższe zainteresowanie mierzone w liczbie kontaktów i odpowiedzi na ogłoszenie w serwisie OTOMOTO, niż ogłoszenia bez certyfikatu zgodności danych </w:t>
      </w:r>
      <w:r>
        <w:rPr>
          <w:rFonts w:ascii="Calibri" w:eastAsia="Calibri" w:hAnsi="Calibri" w:cs="Calibri"/>
          <w:sz w:val="22"/>
          <w:szCs w:val="22"/>
        </w:rPr>
        <w:t>– mówi Agnieszka Czajka, General Manager</w:t>
      </w:r>
      <w:r w:rsidR="003D6FDA">
        <w:rPr>
          <w:rFonts w:ascii="Calibri" w:eastAsia="Calibri" w:hAnsi="Calibri" w:cs="Calibri"/>
          <w:sz w:val="22"/>
          <w:szCs w:val="22"/>
        </w:rPr>
        <w:t xml:space="preserve"> OTOMOTO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57A0D509" w14:textId="77777777" w:rsidR="00D10E02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Funkcja weryfikacji informacji z ogłoszenia została wprowadzona w marcu 2022 roku. Przed jej ostatnim rozszerzeniem, w ramach automatycznego porównania danych z formularza ogłoszeń w OTOMOTO z tymi dostępnymi w ogólnodostępnej ewidencji, sprawdzane były: numer VIN, numer rejestracyjny, data pierwszej rejestracji, marka i model samochodu, rok produkcji, moc, pojemność skokowa oraz rodzaj paliwa. Sprzedający samochód mogą automatycznie uruchomić funkcję porównania danych z ogłoszenia w każdej chwili - do momentu upływu ważności ogłoszenia. </w:t>
      </w:r>
    </w:p>
    <w:p w14:paraId="50199E73" w14:textId="00620A22" w:rsidR="00D10E02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 kwietnia 2020 roku wszystkie ogłoszenia OTOMOTO muszą być uzupełnione numerem VIN – unikatowym numerem każdego pojazdu, złożonym z 17 znaków – liter i cyfr. Dzięki temu, przeglądający ogłoszenia w</w:t>
      </w:r>
      <w:r w:rsidR="00C700E5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serwisie, niezależnie od decyzji sprzedającego o automatycznej weryfikacji danych, mogą samodzielnie zweryfikować historię pojazdu, zwracając się do dealera danej marki, bądź kupując raport dotyczący interesującego ich samochodu od jednego ze specjalistycznych serwisów. </w:t>
      </w:r>
    </w:p>
    <w:p w14:paraId="1B1B97C6" w14:textId="3500C442" w:rsidR="00D10E02" w:rsidRDefault="00F2005F" w:rsidP="00F2005F">
      <w:pPr>
        <w:pStyle w:val="NormalnyWeb"/>
        <w:spacing w:before="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Możliwość porównania danych z formularza ogłoszeń z inf</w:t>
      </w:r>
      <w:r>
        <w:rPr>
          <w:rFonts w:ascii="Calibri" w:hAnsi="Calibri" w:cs="Calibri"/>
          <w:color w:val="434343"/>
          <w:sz w:val="22"/>
          <w:szCs w:val="22"/>
        </w:rPr>
        <w:t>ormacjami dostępnymi w ewidencji to tylko jedno z narzędzi związanych z bezpieczeństwem zakupu, oferowanych przez jednego z partnerów działających w Grupie OLX, właściciela marki OTOMOTO. Wszyscy poszukujący używanego samochodu, którego stan techniczny jest dokładnie udokumentowany, na platformie OTOMOTO K</w:t>
      </w:r>
      <w:r>
        <w:rPr>
          <w:rFonts w:ascii="Calibri" w:hAnsi="Calibri" w:cs="Calibri"/>
          <w:color w:val="000000"/>
          <w:sz w:val="22"/>
          <w:szCs w:val="22"/>
        </w:rPr>
        <w:t>lik mogą skorzystać z oferty samochodów z Cyfrowym Paszportem Pojazdu. To e-dokument, który ma na celu ograniczenie asymetrii informacji między sprzedającym a kupującym. Aby go otrzymać samochód przeznaczony do sprzedaży musi przejść drobiazgową inspekcję według standaryzacji ISO. Cyfrowy Paszport Pojazdu, który jest pierwszym tego rodzaju narzędziem na świecie, powstał przy wykorzystaniu technologii blockchain. </w:t>
      </w:r>
    </w:p>
    <w:p w14:paraId="5D754443" w14:textId="77777777" w:rsidR="00F2005F" w:rsidRPr="00F2005F" w:rsidRDefault="00F2005F" w:rsidP="00F2005F">
      <w:pPr>
        <w:pStyle w:val="NormalnyWeb"/>
        <w:spacing w:before="0" w:beforeAutospacing="0" w:after="240" w:afterAutospacing="0"/>
        <w:jc w:val="both"/>
      </w:pPr>
    </w:p>
    <w:p w14:paraId="0C9A3C22" w14:textId="77777777" w:rsidR="00D10E02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lastRenderedPageBreak/>
        <w:t>O OTOMOTO:</w:t>
      </w:r>
    </w:p>
    <w:p w14:paraId="1401AD7C" w14:textId="77777777" w:rsidR="00D10E02" w:rsidRDefault="00000000">
      <w:pPr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OTOMOTO to platforma należący do Grupy OLX, skupiająca wokół siebie ekosystem narzędzi wspierających w zakupie i sprzedaży samochodów osobowych i dostawczych, a także pojazdów ciężkich i maszyn rolniczych oraz części motoryzacyjnych. W ofercie OTOMOTO znaleźć można m.in. finansowanie, możliwość weryfikacji historii samochodu, narzędzia szacujące cenę pojazdów. Na pytania kupujących odpowiada działający przez 365 dni w roku zespół obsługi klienta, z kolei sprzedający mogą liczyć na wsparcie dedykowanego opiekuna telefonicznego lub terenowego. Z marką związane są także </w:t>
      </w:r>
      <w:r>
        <w:rPr>
          <w:rFonts w:ascii="Calibri" w:eastAsia="Calibri" w:hAnsi="Calibri" w:cs="Calibri"/>
          <w:b/>
          <w:sz w:val="20"/>
          <w:szCs w:val="20"/>
        </w:rPr>
        <w:t>3-2-1 SPRZEDANE!</w:t>
      </w:r>
      <w:r>
        <w:rPr>
          <w:rFonts w:ascii="Calibri" w:eastAsia="Calibri" w:hAnsi="Calibri" w:cs="Calibri"/>
          <w:sz w:val="20"/>
          <w:szCs w:val="20"/>
        </w:rPr>
        <w:t xml:space="preserve">, w którym błyskawicznie można wycenić i sprzedać samochód, </w:t>
      </w:r>
      <w:r>
        <w:rPr>
          <w:rFonts w:ascii="Calibri" w:eastAsia="Calibri" w:hAnsi="Calibri" w:cs="Calibri"/>
          <w:b/>
          <w:sz w:val="20"/>
          <w:szCs w:val="20"/>
        </w:rPr>
        <w:t>Otomoto Klik</w:t>
      </w:r>
      <w:r>
        <w:rPr>
          <w:rFonts w:ascii="Calibri" w:eastAsia="Calibri" w:hAnsi="Calibri" w:cs="Calibri"/>
          <w:sz w:val="20"/>
          <w:szCs w:val="20"/>
        </w:rPr>
        <w:t xml:space="preserve">, gdzie można kupić samochody po szczegółowej inspekcji, wyposażone w Cyfrowy Paszport Pojazdu, a także </w:t>
      </w:r>
      <w:r>
        <w:rPr>
          <w:rFonts w:ascii="Calibri" w:eastAsia="Calibri" w:hAnsi="Calibri" w:cs="Calibri"/>
          <w:b/>
          <w:sz w:val="20"/>
          <w:szCs w:val="20"/>
        </w:rPr>
        <w:t>Carsmile</w:t>
      </w:r>
      <w:r>
        <w:rPr>
          <w:rFonts w:ascii="Calibri" w:eastAsia="Calibri" w:hAnsi="Calibri" w:cs="Calibri"/>
          <w:sz w:val="20"/>
          <w:szCs w:val="20"/>
        </w:rPr>
        <w:t xml:space="preserve">, czyli największa w Polsce platforma online samochodów w abonamencie.. Co miesiąc z OTOMOTO korzysta prawie 8 milionów internautów, którzy generują ponad 355 milionów odsłon (dane Gemius). </w:t>
      </w:r>
    </w:p>
    <w:p w14:paraId="1F692C51" w14:textId="77777777" w:rsidR="00D10E02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Kontakt dla mediów: </w:t>
      </w:r>
    </w:p>
    <w:p w14:paraId="20D5D0BB" w14:textId="77777777" w:rsidR="00D10E02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Magda Worytko </w:t>
      </w:r>
    </w:p>
    <w:p w14:paraId="45B55D57" w14:textId="77777777" w:rsidR="00D10E02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 Manager </w:t>
      </w:r>
    </w:p>
    <w:p w14:paraId="59CAB06A" w14:textId="77777777" w:rsidR="00D10E02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OTOMOTO</w:t>
      </w:r>
    </w:p>
    <w:p w14:paraId="4FDEBC3B" w14:textId="77777777" w:rsidR="00D10E02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Tel.: 507 851 948</w:t>
      </w:r>
    </w:p>
    <w:p w14:paraId="2EE80897" w14:textId="77777777" w:rsidR="00D10E02" w:rsidRDefault="00D10E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sectPr w:rsidR="00D10E02">
      <w:headerReference w:type="default" r:id="rId6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F925" w14:textId="77777777" w:rsidR="00324F45" w:rsidRDefault="00324F45">
      <w:r>
        <w:separator/>
      </w:r>
    </w:p>
  </w:endnote>
  <w:endnote w:type="continuationSeparator" w:id="0">
    <w:p w14:paraId="61697BFB" w14:textId="77777777" w:rsidR="00324F45" w:rsidRDefault="0032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C7E2" w14:textId="77777777" w:rsidR="00324F45" w:rsidRDefault="00324F45">
      <w:r>
        <w:separator/>
      </w:r>
    </w:p>
  </w:footnote>
  <w:footnote w:type="continuationSeparator" w:id="0">
    <w:p w14:paraId="62DE2379" w14:textId="77777777" w:rsidR="00324F45" w:rsidRDefault="00324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DA61" w14:textId="77777777" w:rsidR="00D10E02" w:rsidRDefault="00000000">
    <w:r>
      <w:rPr>
        <w:noProof/>
      </w:rPr>
      <w:drawing>
        <wp:anchor distT="152400" distB="152400" distL="152400" distR="152400" simplePos="0" relativeHeight="251658240" behindDoc="0" locked="0" layoutInCell="1" hidden="0" allowOverlap="1" wp14:anchorId="6D821532" wp14:editId="327411CE">
          <wp:simplePos x="0" y="0"/>
          <wp:positionH relativeFrom="column">
            <wp:posOffset>-714583</wp:posOffset>
          </wp:positionH>
          <wp:positionV relativeFrom="paragraph">
            <wp:posOffset>-399958</wp:posOffset>
          </wp:positionV>
          <wp:extent cx="7560057" cy="890136"/>
          <wp:effectExtent l="0" t="0" r="0" b="0"/>
          <wp:wrapTopAndBottom distT="152400" distB="15240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890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02"/>
    <w:rsid w:val="00315C81"/>
    <w:rsid w:val="00324F45"/>
    <w:rsid w:val="003D6FDA"/>
    <w:rsid w:val="00C700E5"/>
    <w:rsid w:val="00CB3BE8"/>
    <w:rsid w:val="00CD6496"/>
    <w:rsid w:val="00D10E02"/>
    <w:rsid w:val="00F2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7535"/>
  <w15:docId w15:val="{6D019061-97C8-4970-A6F5-DA91B30F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F200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Worytko</cp:lastModifiedBy>
  <cp:revision>5</cp:revision>
  <dcterms:created xsi:type="dcterms:W3CDTF">2022-09-20T09:16:00Z</dcterms:created>
  <dcterms:modified xsi:type="dcterms:W3CDTF">2022-09-20T09:46:00Z</dcterms:modified>
</cp:coreProperties>
</file>